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20" w:rsidRPr="00A91BF5" w:rsidRDefault="00A91BF5">
      <w:pPr>
        <w:rPr>
          <w:rFonts w:ascii="Arial" w:hAnsi="Arial" w:cs="Arial"/>
          <w:b/>
          <w:sz w:val="28"/>
          <w:szCs w:val="28"/>
          <w:u w:val="single"/>
        </w:rPr>
      </w:pPr>
      <w:r w:rsidRPr="00A91BF5">
        <w:rPr>
          <w:rFonts w:ascii="Arial" w:hAnsi="Arial" w:cs="Arial"/>
          <w:b/>
          <w:sz w:val="28"/>
          <w:szCs w:val="28"/>
          <w:u w:val="single"/>
        </w:rPr>
        <w:t>Digital drama week #1 teacher notes</w:t>
      </w:r>
    </w:p>
    <w:p w:rsidR="00A91BF5" w:rsidRPr="00A91BF5" w:rsidRDefault="00A91BF5">
      <w:pPr>
        <w:rPr>
          <w:rFonts w:ascii="Arial" w:hAnsi="Arial" w:cs="Arial"/>
          <w:sz w:val="28"/>
          <w:szCs w:val="28"/>
        </w:rPr>
      </w:pPr>
      <w:r w:rsidRPr="00A91BF5">
        <w:rPr>
          <w:rFonts w:ascii="Arial" w:hAnsi="Arial" w:cs="Arial"/>
          <w:sz w:val="28"/>
          <w:szCs w:val="28"/>
        </w:rPr>
        <w:t xml:space="preserve">The following are notes you </w:t>
      </w:r>
      <w:r>
        <w:rPr>
          <w:rFonts w:ascii="Arial" w:hAnsi="Arial" w:cs="Arial"/>
          <w:sz w:val="28"/>
          <w:szCs w:val="28"/>
        </w:rPr>
        <w:t>may find helpful with the Power P</w:t>
      </w:r>
      <w:r w:rsidRPr="00A91BF5">
        <w:rPr>
          <w:rFonts w:ascii="Arial" w:hAnsi="Arial" w:cs="Arial"/>
          <w:sz w:val="28"/>
          <w:szCs w:val="28"/>
        </w:rPr>
        <w:t>oint slides.</w:t>
      </w:r>
    </w:p>
    <w:p w:rsidR="00A91BF5" w:rsidRPr="00A91BF5" w:rsidRDefault="00A91BF5">
      <w:pPr>
        <w:rPr>
          <w:rFonts w:ascii="Arial" w:hAnsi="Arial" w:cs="Arial"/>
          <w:sz w:val="28"/>
          <w:szCs w:val="28"/>
        </w:rPr>
      </w:pPr>
    </w:p>
    <w:p w:rsidR="00A91BF5" w:rsidRPr="00A91BF5" w:rsidRDefault="00A91BF5">
      <w:pPr>
        <w:rPr>
          <w:rFonts w:ascii="Arial" w:hAnsi="Arial" w:cs="Arial"/>
          <w:sz w:val="28"/>
          <w:szCs w:val="28"/>
        </w:rPr>
      </w:pPr>
      <w:r w:rsidRPr="00A91BF5">
        <w:rPr>
          <w:rFonts w:ascii="Arial" w:hAnsi="Arial" w:cs="Arial"/>
          <w:sz w:val="28"/>
          <w:szCs w:val="28"/>
        </w:rPr>
        <w:t>Slide 2:  Drama definitions</w:t>
      </w:r>
    </w:p>
    <w:p w:rsidR="00A91BF5" w:rsidRPr="00A91BF5" w:rsidRDefault="00A91BF5" w:rsidP="00A91BF5">
      <w:pPr>
        <w:rPr>
          <w:rFonts w:ascii="Arial" w:hAnsi="Arial" w:cs="Arial"/>
          <w:sz w:val="28"/>
          <w:szCs w:val="28"/>
        </w:rPr>
      </w:pPr>
      <w:r w:rsidRPr="00A91BF5">
        <w:rPr>
          <w:rFonts w:ascii="Arial" w:hAnsi="Arial" w:cs="Arial"/>
          <w:sz w:val="28"/>
          <w:szCs w:val="28"/>
        </w:rPr>
        <w:t>Teacher sample responses could be:</w:t>
      </w:r>
    </w:p>
    <w:p w:rsidR="007B0467" w:rsidRPr="00A91BF5" w:rsidRDefault="00A91BF5" w:rsidP="00A91BF5">
      <w:pPr>
        <w:numPr>
          <w:ilvl w:val="0"/>
          <w:numId w:val="1"/>
        </w:numPr>
        <w:rPr>
          <w:rFonts w:ascii="Arial" w:hAnsi="Arial" w:cs="Arial"/>
          <w:sz w:val="28"/>
          <w:szCs w:val="28"/>
        </w:rPr>
      </w:pPr>
      <w:r w:rsidRPr="00A91BF5">
        <w:rPr>
          <w:rFonts w:ascii="Arial" w:hAnsi="Arial" w:cs="Arial"/>
          <w:sz w:val="28"/>
          <w:szCs w:val="28"/>
        </w:rPr>
        <w:t>Type of fighting, or a tiff, that happens between friends or group of friends.</w:t>
      </w:r>
    </w:p>
    <w:p w:rsidR="007B0467" w:rsidRPr="00A91BF5" w:rsidRDefault="00A91BF5" w:rsidP="00A91BF5">
      <w:pPr>
        <w:numPr>
          <w:ilvl w:val="0"/>
          <w:numId w:val="1"/>
        </w:numPr>
        <w:rPr>
          <w:rFonts w:ascii="Arial" w:hAnsi="Arial" w:cs="Arial"/>
          <w:sz w:val="28"/>
          <w:szCs w:val="28"/>
        </w:rPr>
      </w:pPr>
      <w:r w:rsidRPr="00A91BF5">
        <w:rPr>
          <w:rFonts w:ascii="Arial" w:hAnsi="Arial" w:cs="Arial"/>
          <w:sz w:val="28"/>
          <w:szCs w:val="28"/>
        </w:rPr>
        <w:t>Gossip or rumors, breakups or falling-outs.</w:t>
      </w:r>
    </w:p>
    <w:p w:rsidR="007B0467" w:rsidRPr="00A91BF5" w:rsidRDefault="00A91BF5" w:rsidP="00A91BF5">
      <w:pPr>
        <w:numPr>
          <w:ilvl w:val="0"/>
          <w:numId w:val="1"/>
        </w:numPr>
        <w:rPr>
          <w:rFonts w:ascii="Arial" w:hAnsi="Arial" w:cs="Arial"/>
          <w:sz w:val="28"/>
          <w:szCs w:val="28"/>
        </w:rPr>
      </w:pPr>
      <w:r w:rsidRPr="00A91BF5">
        <w:rPr>
          <w:rFonts w:ascii="Arial" w:hAnsi="Arial" w:cs="Arial"/>
          <w:sz w:val="28"/>
          <w:szCs w:val="28"/>
        </w:rPr>
        <w:t>Jealousy, or people excluding one another on purpose</w:t>
      </w:r>
    </w:p>
    <w:p w:rsidR="007B0467" w:rsidRPr="00A91BF5" w:rsidRDefault="00A91BF5" w:rsidP="00A91BF5">
      <w:pPr>
        <w:numPr>
          <w:ilvl w:val="0"/>
          <w:numId w:val="1"/>
        </w:numPr>
        <w:rPr>
          <w:rFonts w:ascii="Arial" w:hAnsi="Arial" w:cs="Arial"/>
          <w:sz w:val="28"/>
          <w:szCs w:val="28"/>
        </w:rPr>
      </w:pPr>
      <w:r w:rsidRPr="00A91BF5">
        <w:rPr>
          <w:rFonts w:ascii="Arial" w:hAnsi="Arial" w:cs="Arial"/>
          <w:sz w:val="28"/>
          <w:szCs w:val="28"/>
        </w:rPr>
        <w:t xml:space="preserve">Making comments about people online without actually using their names. </w:t>
      </w:r>
    </w:p>
    <w:p w:rsidR="00A91BF5" w:rsidRPr="00A91BF5" w:rsidRDefault="00A91BF5">
      <w:pPr>
        <w:rPr>
          <w:rFonts w:ascii="Arial" w:hAnsi="Arial" w:cs="Arial"/>
          <w:sz w:val="28"/>
          <w:szCs w:val="28"/>
        </w:rPr>
      </w:pPr>
    </w:p>
    <w:p w:rsidR="00A91BF5" w:rsidRPr="00A91BF5" w:rsidRDefault="00A91BF5" w:rsidP="00A91BF5">
      <w:pPr>
        <w:rPr>
          <w:rFonts w:ascii="Arial" w:hAnsi="Arial" w:cs="Arial"/>
          <w:sz w:val="28"/>
          <w:szCs w:val="28"/>
        </w:rPr>
      </w:pPr>
      <w:r w:rsidRPr="00A91BF5">
        <w:rPr>
          <w:rFonts w:ascii="Arial" w:hAnsi="Arial" w:cs="Arial"/>
          <w:sz w:val="28"/>
          <w:szCs w:val="28"/>
        </w:rPr>
        <w:t xml:space="preserve">Slide 4: Students may discuss how people sometimes bond over drama and gossip online.  It can be entertaining to be involved in it, or to observe it from afar. Students may also point out that online gossip and fights can damage people’s friendships or reputations. </w:t>
      </w:r>
    </w:p>
    <w:p w:rsidR="00A91BF5" w:rsidRPr="00A91BF5" w:rsidRDefault="00A91BF5">
      <w:pPr>
        <w:rPr>
          <w:rFonts w:ascii="Arial" w:hAnsi="Arial" w:cs="Arial"/>
          <w:sz w:val="28"/>
          <w:szCs w:val="28"/>
        </w:rPr>
      </w:pPr>
    </w:p>
    <w:p w:rsidR="00A91BF5" w:rsidRPr="00A91BF5" w:rsidRDefault="00A91BF5">
      <w:pPr>
        <w:rPr>
          <w:rFonts w:ascii="Arial" w:hAnsi="Arial" w:cs="Arial"/>
          <w:sz w:val="28"/>
          <w:szCs w:val="28"/>
        </w:rPr>
      </w:pPr>
      <w:r w:rsidRPr="00A91BF5">
        <w:rPr>
          <w:rFonts w:ascii="Arial" w:hAnsi="Arial" w:cs="Arial"/>
          <w:sz w:val="28"/>
          <w:szCs w:val="28"/>
        </w:rPr>
        <w:t>Slide 6:</w:t>
      </w:r>
    </w:p>
    <w:p w:rsidR="00A91BF5" w:rsidRPr="00A91BF5" w:rsidRDefault="00A91BF5" w:rsidP="00A91BF5">
      <w:pPr>
        <w:rPr>
          <w:rFonts w:ascii="Arial" w:hAnsi="Arial" w:cs="Arial"/>
          <w:sz w:val="28"/>
          <w:szCs w:val="28"/>
        </w:rPr>
      </w:pPr>
      <w:r w:rsidRPr="00A91BF5">
        <w:rPr>
          <w:rFonts w:ascii="Arial" w:hAnsi="Arial" w:cs="Arial"/>
          <w:sz w:val="28"/>
          <w:szCs w:val="28"/>
        </w:rPr>
        <w:t xml:space="preserve">1. Examples: </w:t>
      </w:r>
    </w:p>
    <w:p w:rsidR="00A91BF5" w:rsidRPr="00A91BF5" w:rsidRDefault="00A91BF5" w:rsidP="00A91BF5">
      <w:pPr>
        <w:rPr>
          <w:rFonts w:ascii="Arial" w:hAnsi="Arial" w:cs="Arial"/>
          <w:sz w:val="28"/>
          <w:szCs w:val="28"/>
        </w:rPr>
      </w:pPr>
      <w:r w:rsidRPr="00A91BF5">
        <w:rPr>
          <w:rFonts w:ascii="Arial" w:hAnsi="Arial" w:cs="Arial"/>
          <w:sz w:val="28"/>
          <w:szCs w:val="28"/>
        </w:rPr>
        <w:t>“Girls are more sensitive in how they look and how they act because they want to be popular.”</w:t>
      </w:r>
    </w:p>
    <w:p w:rsidR="00A91BF5" w:rsidRPr="00A91BF5" w:rsidRDefault="00A91BF5" w:rsidP="00A91BF5">
      <w:pPr>
        <w:rPr>
          <w:rFonts w:ascii="Arial" w:hAnsi="Arial" w:cs="Arial"/>
          <w:sz w:val="28"/>
          <w:szCs w:val="28"/>
        </w:rPr>
      </w:pPr>
      <w:r w:rsidRPr="00A91BF5">
        <w:rPr>
          <w:rFonts w:ascii="Arial" w:hAnsi="Arial" w:cs="Arial"/>
          <w:sz w:val="28"/>
          <w:szCs w:val="28"/>
        </w:rPr>
        <w:t>“Girls are, like, so sensitive about everything.”</w:t>
      </w:r>
    </w:p>
    <w:p w:rsidR="00A91BF5" w:rsidRPr="00A91BF5" w:rsidRDefault="00A91BF5" w:rsidP="00A91BF5">
      <w:pPr>
        <w:rPr>
          <w:rFonts w:ascii="Arial" w:hAnsi="Arial" w:cs="Arial"/>
          <w:sz w:val="28"/>
          <w:szCs w:val="28"/>
        </w:rPr>
      </w:pPr>
      <w:r w:rsidRPr="00A91BF5">
        <w:rPr>
          <w:rFonts w:ascii="Arial" w:hAnsi="Arial" w:cs="Arial"/>
          <w:sz w:val="28"/>
          <w:szCs w:val="28"/>
        </w:rPr>
        <w:t xml:space="preserve"> “Girls, I find, are the drama queens”.</w:t>
      </w:r>
    </w:p>
    <w:p w:rsidR="00A91BF5" w:rsidRPr="00A91BF5" w:rsidRDefault="00A91BF5" w:rsidP="00A91BF5">
      <w:pPr>
        <w:rPr>
          <w:rFonts w:ascii="Arial" w:hAnsi="Arial" w:cs="Arial"/>
          <w:sz w:val="28"/>
          <w:szCs w:val="28"/>
        </w:rPr>
      </w:pPr>
    </w:p>
    <w:p w:rsidR="00A91BF5" w:rsidRPr="00A91BF5" w:rsidRDefault="00A91BF5" w:rsidP="00A91BF5">
      <w:pPr>
        <w:rPr>
          <w:rFonts w:ascii="Arial" w:hAnsi="Arial" w:cs="Arial"/>
          <w:sz w:val="28"/>
          <w:szCs w:val="28"/>
        </w:rPr>
      </w:pPr>
      <w:r w:rsidRPr="00A91BF5">
        <w:rPr>
          <w:rFonts w:ascii="Arial" w:hAnsi="Arial" w:cs="Arial"/>
          <w:sz w:val="28"/>
          <w:szCs w:val="28"/>
        </w:rPr>
        <w:t xml:space="preserve">2. Examples: </w:t>
      </w:r>
    </w:p>
    <w:p w:rsidR="00A91BF5" w:rsidRPr="00A91BF5" w:rsidRDefault="00A91BF5" w:rsidP="00A91BF5">
      <w:pPr>
        <w:rPr>
          <w:rFonts w:ascii="Arial" w:hAnsi="Arial" w:cs="Arial"/>
          <w:sz w:val="28"/>
          <w:szCs w:val="28"/>
        </w:rPr>
      </w:pPr>
      <w:r w:rsidRPr="00A91BF5">
        <w:rPr>
          <w:rFonts w:ascii="Arial" w:hAnsi="Arial" w:cs="Arial"/>
          <w:sz w:val="28"/>
          <w:szCs w:val="28"/>
        </w:rPr>
        <w:t>“Guys can be dragged into drama.”</w:t>
      </w:r>
    </w:p>
    <w:p w:rsidR="00A91BF5" w:rsidRPr="00A91BF5" w:rsidRDefault="00A91BF5" w:rsidP="00A91BF5">
      <w:pPr>
        <w:rPr>
          <w:rFonts w:ascii="Arial" w:hAnsi="Arial" w:cs="Arial"/>
          <w:sz w:val="28"/>
          <w:szCs w:val="28"/>
        </w:rPr>
      </w:pPr>
      <w:r w:rsidRPr="00A91BF5">
        <w:rPr>
          <w:rFonts w:ascii="Arial" w:hAnsi="Arial" w:cs="Arial"/>
          <w:sz w:val="28"/>
          <w:szCs w:val="28"/>
        </w:rPr>
        <w:t>“They aren’t usually the ones that start it.”</w:t>
      </w:r>
    </w:p>
    <w:p w:rsidR="00A91BF5" w:rsidRPr="00A91BF5" w:rsidRDefault="00A91BF5" w:rsidP="00A91BF5">
      <w:pPr>
        <w:rPr>
          <w:rFonts w:ascii="Arial" w:hAnsi="Arial" w:cs="Arial"/>
          <w:sz w:val="28"/>
          <w:szCs w:val="28"/>
        </w:rPr>
      </w:pPr>
      <w:r w:rsidRPr="00A91BF5">
        <w:rPr>
          <w:rFonts w:ascii="Arial" w:hAnsi="Arial" w:cs="Arial"/>
          <w:sz w:val="28"/>
          <w:szCs w:val="28"/>
        </w:rPr>
        <w:t>“They can’t talk as openly with each other as girls do, offline.”</w:t>
      </w:r>
    </w:p>
    <w:p w:rsidR="00A91BF5" w:rsidRPr="00A91BF5" w:rsidRDefault="00A91BF5" w:rsidP="00A91BF5">
      <w:pPr>
        <w:rPr>
          <w:rFonts w:ascii="Arial" w:hAnsi="Arial" w:cs="Arial"/>
          <w:sz w:val="28"/>
          <w:szCs w:val="28"/>
        </w:rPr>
      </w:pPr>
    </w:p>
    <w:p w:rsidR="00A91BF5" w:rsidRDefault="00A91BF5" w:rsidP="00A91BF5">
      <w:pPr>
        <w:rPr>
          <w:rFonts w:ascii="Arial" w:hAnsi="Arial" w:cs="Arial"/>
          <w:sz w:val="28"/>
          <w:szCs w:val="28"/>
        </w:rPr>
      </w:pPr>
      <w:r w:rsidRPr="00A91BF5">
        <w:rPr>
          <w:rFonts w:ascii="Arial" w:hAnsi="Arial" w:cs="Arial"/>
          <w:sz w:val="28"/>
          <w:szCs w:val="28"/>
        </w:rPr>
        <w:t>3. Encourage students to recognize that while these generalizations may apply to some teens, they don’t apply to all – that’s what makes them generalizations</w:t>
      </w:r>
    </w:p>
    <w:p w:rsidR="002E1959" w:rsidRDefault="002E1959" w:rsidP="00A91BF5">
      <w:pPr>
        <w:rPr>
          <w:rFonts w:ascii="Arial" w:hAnsi="Arial" w:cs="Arial"/>
          <w:sz w:val="28"/>
          <w:szCs w:val="28"/>
        </w:rPr>
      </w:pPr>
    </w:p>
    <w:p w:rsidR="002E1959" w:rsidRDefault="002E1959" w:rsidP="00A91BF5">
      <w:pPr>
        <w:rPr>
          <w:rFonts w:ascii="Arial" w:hAnsi="Arial" w:cs="Arial"/>
          <w:sz w:val="28"/>
          <w:szCs w:val="28"/>
        </w:rPr>
      </w:pPr>
      <w:r>
        <w:rPr>
          <w:rFonts w:ascii="Arial" w:hAnsi="Arial" w:cs="Arial"/>
          <w:sz w:val="28"/>
          <w:szCs w:val="28"/>
        </w:rPr>
        <w:t>If time allows please play the telephone game:</w:t>
      </w:r>
    </w:p>
    <w:p w:rsidR="002E1959" w:rsidRPr="00A91BF5" w:rsidRDefault="002E1959" w:rsidP="00A91BF5">
      <w:pPr>
        <w:rPr>
          <w:rFonts w:ascii="Arial" w:hAnsi="Arial" w:cs="Arial"/>
          <w:sz w:val="28"/>
          <w:szCs w:val="28"/>
        </w:rPr>
      </w:pPr>
      <w:r>
        <w:rPr>
          <w:rFonts w:ascii="Arial" w:hAnsi="Arial" w:cs="Arial"/>
          <w:sz w:val="28"/>
          <w:szCs w:val="28"/>
        </w:rPr>
        <w:t xml:space="preserve">Have students stand in a circle around your room. Tell the first student a phrase and then they tell the person next to them, going all the way around the circle.  (REMIND THEM TO WHISPER) </w:t>
      </w:r>
      <w:bookmarkStart w:id="0" w:name="_GoBack"/>
      <w:bookmarkEnd w:id="0"/>
      <w:r>
        <w:rPr>
          <w:rFonts w:ascii="Arial" w:hAnsi="Arial" w:cs="Arial"/>
          <w:sz w:val="28"/>
          <w:szCs w:val="28"/>
        </w:rPr>
        <w:t xml:space="preserve">Then the last person says what they heard out loud.  Will it be the same sentence you started with?? </w:t>
      </w:r>
      <w:r w:rsidRPr="002E1959">
        <w:rPr>
          <w:rFonts w:ascii="Arial" w:hAnsi="Arial" w:cs="Arial"/>
          <w:b/>
          <w:sz w:val="28"/>
          <w:szCs w:val="28"/>
        </w:rPr>
        <w:t>Phrase:  Mr. Regelin likes to eat spicy cheese pizza.</w:t>
      </w:r>
      <w:r>
        <w:rPr>
          <w:rFonts w:ascii="Arial" w:hAnsi="Arial" w:cs="Arial"/>
          <w:sz w:val="28"/>
          <w:szCs w:val="28"/>
        </w:rPr>
        <w:t xml:space="preserve"> </w:t>
      </w:r>
    </w:p>
    <w:sectPr w:rsidR="002E1959" w:rsidRPr="00A91BF5" w:rsidSect="002E19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37EA"/>
    <w:multiLevelType w:val="hybridMultilevel"/>
    <w:tmpl w:val="B1547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F716B"/>
    <w:multiLevelType w:val="hybridMultilevel"/>
    <w:tmpl w:val="3790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F06E6"/>
    <w:multiLevelType w:val="hybridMultilevel"/>
    <w:tmpl w:val="C5D2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F1163"/>
    <w:multiLevelType w:val="hybridMultilevel"/>
    <w:tmpl w:val="7FB858D0"/>
    <w:lvl w:ilvl="0" w:tplc="BABC3C16">
      <w:start w:val="1"/>
      <w:numFmt w:val="decimal"/>
      <w:lvlText w:val="%1."/>
      <w:lvlJc w:val="left"/>
      <w:pPr>
        <w:tabs>
          <w:tab w:val="num" w:pos="720"/>
        </w:tabs>
        <w:ind w:left="720" w:hanging="360"/>
      </w:pPr>
    </w:lvl>
    <w:lvl w:ilvl="1" w:tplc="6B80A10E" w:tentative="1">
      <w:start w:val="1"/>
      <w:numFmt w:val="decimal"/>
      <w:lvlText w:val="%2."/>
      <w:lvlJc w:val="left"/>
      <w:pPr>
        <w:tabs>
          <w:tab w:val="num" w:pos="1440"/>
        </w:tabs>
        <w:ind w:left="1440" w:hanging="360"/>
      </w:pPr>
    </w:lvl>
    <w:lvl w:ilvl="2" w:tplc="3E6E5994" w:tentative="1">
      <w:start w:val="1"/>
      <w:numFmt w:val="decimal"/>
      <w:lvlText w:val="%3."/>
      <w:lvlJc w:val="left"/>
      <w:pPr>
        <w:tabs>
          <w:tab w:val="num" w:pos="2160"/>
        </w:tabs>
        <w:ind w:left="2160" w:hanging="360"/>
      </w:pPr>
    </w:lvl>
    <w:lvl w:ilvl="3" w:tplc="05EA5A10" w:tentative="1">
      <w:start w:val="1"/>
      <w:numFmt w:val="decimal"/>
      <w:lvlText w:val="%4."/>
      <w:lvlJc w:val="left"/>
      <w:pPr>
        <w:tabs>
          <w:tab w:val="num" w:pos="2880"/>
        </w:tabs>
        <w:ind w:left="2880" w:hanging="360"/>
      </w:pPr>
    </w:lvl>
    <w:lvl w:ilvl="4" w:tplc="7360B98C" w:tentative="1">
      <w:start w:val="1"/>
      <w:numFmt w:val="decimal"/>
      <w:lvlText w:val="%5."/>
      <w:lvlJc w:val="left"/>
      <w:pPr>
        <w:tabs>
          <w:tab w:val="num" w:pos="3600"/>
        </w:tabs>
        <w:ind w:left="3600" w:hanging="360"/>
      </w:pPr>
    </w:lvl>
    <w:lvl w:ilvl="5" w:tplc="D286F562" w:tentative="1">
      <w:start w:val="1"/>
      <w:numFmt w:val="decimal"/>
      <w:lvlText w:val="%6."/>
      <w:lvlJc w:val="left"/>
      <w:pPr>
        <w:tabs>
          <w:tab w:val="num" w:pos="4320"/>
        </w:tabs>
        <w:ind w:left="4320" w:hanging="360"/>
      </w:pPr>
    </w:lvl>
    <w:lvl w:ilvl="6" w:tplc="6DA01786" w:tentative="1">
      <w:start w:val="1"/>
      <w:numFmt w:val="decimal"/>
      <w:lvlText w:val="%7."/>
      <w:lvlJc w:val="left"/>
      <w:pPr>
        <w:tabs>
          <w:tab w:val="num" w:pos="5040"/>
        </w:tabs>
        <w:ind w:left="5040" w:hanging="360"/>
      </w:pPr>
    </w:lvl>
    <w:lvl w:ilvl="7" w:tplc="C570DAA0" w:tentative="1">
      <w:start w:val="1"/>
      <w:numFmt w:val="decimal"/>
      <w:lvlText w:val="%8."/>
      <w:lvlJc w:val="left"/>
      <w:pPr>
        <w:tabs>
          <w:tab w:val="num" w:pos="5760"/>
        </w:tabs>
        <w:ind w:left="5760" w:hanging="360"/>
      </w:pPr>
    </w:lvl>
    <w:lvl w:ilvl="8" w:tplc="EDF0D8DE" w:tentative="1">
      <w:start w:val="1"/>
      <w:numFmt w:val="decimal"/>
      <w:lvlText w:val="%9."/>
      <w:lvlJc w:val="left"/>
      <w:pPr>
        <w:tabs>
          <w:tab w:val="num" w:pos="6480"/>
        </w:tabs>
        <w:ind w:left="6480" w:hanging="360"/>
      </w:pPr>
    </w:lvl>
  </w:abstractNum>
  <w:abstractNum w:abstractNumId="4">
    <w:nsid w:val="7F9833AD"/>
    <w:multiLevelType w:val="hybridMultilevel"/>
    <w:tmpl w:val="77069CD8"/>
    <w:lvl w:ilvl="0" w:tplc="B038FABE">
      <w:start w:val="1"/>
      <w:numFmt w:val="decimal"/>
      <w:lvlText w:val="%1."/>
      <w:lvlJc w:val="left"/>
      <w:pPr>
        <w:tabs>
          <w:tab w:val="num" w:pos="720"/>
        </w:tabs>
        <w:ind w:left="720" w:hanging="360"/>
      </w:pPr>
    </w:lvl>
    <w:lvl w:ilvl="1" w:tplc="FEBE77F2" w:tentative="1">
      <w:start w:val="1"/>
      <w:numFmt w:val="decimal"/>
      <w:lvlText w:val="%2."/>
      <w:lvlJc w:val="left"/>
      <w:pPr>
        <w:tabs>
          <w:tab w:val="num" w:pos="1440"/>
        </w:tabs>
        <w:ind w:left="1440" w:hanging="360"/>
      </w:pPr>
    </w:lvl>
    <w:lvl w:ilvl="2" w:tplc="F968A34E" w:tentative="1">
      <w:start w:val="1"/>
      <w:numFmt w:val="decimal"/>
      <w:lvlText w:val="%3."/>
      <w:lvlJc w:val="left"/>
      <w:pPr>
        <w:tabs>
          <w:tab w:val="num" w:pos="2160"/>
        </w:tabs>
        <w:ind w:left="2160" w:hanging="360"/>
      </w:pPr>
    </w:lvl>
    <w:lvl w:ilvl="3" w:tplc="93408100" w:tentative="1">
      <w:start w:val="1"/>
      <w:numFmt w:val="decimal"/>
      <w:lvlText w:val="%4."/>
      <w:lvlJc w:val="left"/>
      <w:pPr>
        <w:tabs>
          <w:tab w:val="num" w:pos="2880"/>
        </w:tabs>
        <w:ind w:left="2880" w:hanging="360"/>
      </w:pPr>
    </w:lvl>
    <w:lvl w:ilvl="4" w:tplc="568CBA2E" w:tentative="1">
      <w:start w:val="1"/>
      <w:numFmt w:val="decimal"/>
      <w:lvlText w:val="%5."/>
      <w:lvlJc w:val="left"/>
      <w:pPr>
        <w:tabs>
          <w:tab w:val="num" w:pos="3600"/>
        </w:tabs>
        <w:ind w:left="3600" w:hanging="360"/>
      </w:pPr>
    </w:lvl>
    <w:lvl w:ilvl="5" w:tplc="0548DA0E" w:tentative="1">
      <w:start w:val="1"/>
      <w:numFmt w:val="decimal"/>
      <w:lvlText w:val="%6."/>
      <w:lvlJc w:val="left"/>
      <w:pPr>
        <w:tabs>
          <w:tab w:val="num" w:pos="4320"/>
        </w:tabs>
        <w:ind w:left="4320" w:hanging="360"/>
      </w:pPr>
    </w:lvl>
    <w:lvl w:ilvl="6" w:tplc="06FAEEAA" w:tentative="1">
      <w:start w:val="1"/>
      <w:numFmt w:val="decimal"/>
      <w:lvlText w:val="%7."/>
      <w:lvlJc w:val="left"/>
      <w:pPr>
        <w:tabs>
          <w:tab w:val="num" w:pos="5040"/>
        </w:tabs>
        <w:ind w:left="5040" w:hanging="360"/>
      </w:pPr>
    </w:lvl>
    <w:lvl w:ilvl="7" w:tplc="B2EA58A4" w:tentative="1">
      <w:start w:val="1"/>
      <w:numFmt w:val="decimal"/>
      <w:lvlText w:val="%8."/>
      <w:lvlJc w:val="left"/>
      <w:pPr>
        <w:tabs>
          <w:tab w:val="num" w:pos="5760"/>
        </w:tabs>
        <w:ind w:left="5760" w:hanging="360"/>
      </w:pPr>
    </w:lvl>
    <w:lvl w:ilvl="8" w:tplc="ECF06F84"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F5"/>
    <w:rsid w:val="002E1959"/>
    <w:rsid w:val="00751A20"/>
    <w:rsid w:val="007B0467"/>
    <w:rsid w:val="00A91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BF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91B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BF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91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18696">
      <w:bodyDiv w:val="1"/>
      <w:marLeft w:val="0"/>
      <w:marRight w:val="0"/>
      <w:marTop w:val="0"/>
      <w:marBottom w:val="0"/>
      <w:divBdr>
        <w:top w:val="none" w:sz="0" w:space="0" w:color="auto"/>
        <w:left w:val="none" w:sz="0" w:space="0" w:color="auto"/>
        <w:bottom w:val="none" w:sz="0" w:space="0" w:color="auto"/>
        <w:right w:val="none" w:sz="0" w:space="0" w:color="auto"/>
      </w:divBdr>
    </w:div>
    <w:div w:id="999845255">
      <w:bodyDiv w:val="1"/>
      <w:marLeft w:val="0"/>
      <w:marRight w:val="0"/>
      <w:marTop w:val="0"/>
      <w:marBottom w:val="0"/>
      <w:divBdr>
        <w:top w:val="none" w:sz="0" w:space="0" w:color="auto"/>
        <w:left w:val="none" w:sz="0" w:space="0" w:color="auto"/>
        <w:bottom w:val="none" w:sz="0" w:space="0" w:color="auto"/>
        <w:right w:val="none" w:sz="0" w:space="0" w:color="auto"/>
      </w:divBdr>
      <w:divsChild>
        <w:div w:id="130441785">
          <w:marLeft w:val="360"/>
          <w:marRight w:val="0"/>
          <w:marTop w:val="0"/>
          <w:marBottom w:val="0"/>
          <w:divBdr>
            <w:top w:val="none" w:sz="0" w:space="0" w:color="auto"/>
            <w:left w:val="none" w:sz="0" w:space="0" w:color="auto"/>
            <w:bottom w:val="none" w:sz="0" w:space="0" w:color="auto"/>
            <w:right w:val="none" w:sz="0" w:space="0" w:color="auto"/>
          </w:divBdr>
        </w:div>
      </w:divsChild>
    </w:div>
    <w:div w:id="1879469243">
      <w:bodyDiv w:val="1"/>
      <w:marLeft w:val="0"/>
      <w:marRight w:val="0"/>
      <w:marTop w:val="0"/>
      <w:marBottom w:val="0"/>
      <w:divBdr>
        <w:top w:val="none" w:sz="0" w:space="0" w:color="auto"/>
        <w:left w:val="none" w:sz="0" w:space="0" w:color="auto"/>
        <w:bottom w:val="none" w:sz="0" w:space="0" w:color="auto"/>
        <w:right w:val="none" w:sz="0" w:space="0" w:color="auto"/>
      </w:divBdr>
      <w:divsChild>
        <w:div w:id="381441562">
          <w:marLeft w:val="360"/>
          <w:marRight w:val="0"/>
          <w:marTop w:val="0"/>
          <w:marBottom w:val="0"/>
          <w:divBdr>
            <w:top w:val="none" w:sz="0" w:space="0" w:color="auto"/>
            <w:left w:val="none" w:sz="0" w:space="0" w:color="auto"/>
            <w:bottom w:val="none" w:sz="0" w:space="0" w:color="auto"/>
            <w:right w:val="none" w:sz="0" w:space="0" w:color="auto"/>
          </w:divBdr>
        </w:div>
        <w:div w:id="806975337">
          <w:marLeft w:val="360"/>
          <w:marRight w:val="0"/>
          <w:marTop w:val="0"/>
          <w:marBottom w:val="0"/>
          <w:divBdr>
            <w:top w:val="none" w:sz="0" w:space="0" w:color="auto"/>
            <w:left w:val="none" w:sz="0" w:space="0" w:color="auto"/>
            <w:bottom w:val="none" w:sz="0" w:space="0" w:color="auto"/>
            <w:right w:val="none" w:sz="0" w:space="0" w:color="auto"/>
          </w:divBdr>
        </w:div>
        <w:div w:id="2044360970">
          <w:marLeft w:val="360"/>
          <w:marRight w:val="0"/>
          <w:marTop w:val="0"/>
          <w:marBottom w:val="0"/>
          <w:divBdr>
            <w:top w:val="none" w:sz="0" w:space="0" w:color="auto"/>
            <w:left w:val="none" w:sz="0" w:space="0" w:color="auto"/>
            <w:bottom w:val="none" w:sz="0" w:space="0" w:color="auto"/>
            <w:right w:val="none" w:sz="0" w:space="0" w:color="auto"/>
          </w:divBdr>
        </w:div>
        <w:div w:id="420218413">
          <w:marLeft w:val="3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1372</Characters>
  <Application>Microsoft Macintosh Word</Application>
  <DocSecurity>0</DocSecurity>
  <Lines>11</Lines>
  <Paragraphs>3</Paragraphs>
  <ScaleCrop>false</ScaleCrop>
  <Company>Cozad Community Schools</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Kostrunek</dc:creator>
  <cp:keywords/>
  <dc:description/>
  <cp:lastModifiedBy>Marcie Kostrunek</cp:lastModifiedBy>
  <cp:revision>2</cp:revision>
  <dcterms:created xsi:type="dcterms:W3CDTF">2014-09-15T18:53:00Z</dcterms:created>
  <dcterms:modified xsi:type="dcterms:W3CDTF">2014-09-15T18:53:00Z</dcterms:modified>
</cp:coreProperties>
</file>